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Kindergartenmöbel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